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07" w:rsidRDefault="00994018" w:rsidP="00103707">
      <w:pPr>
        <w:jc w:val="center"/>
        <w:rPr>
          <w:b/>
          <w:sz w:val="40"/>
        </w:rPr>
      </w:pPr>
      <w:r w:rsidRPr="00BE4FA6">
        <w:rPr>
          <w:b/>
          <w:sz w:val="40"/>
        </w:rPr>
        <w:t xml:space="preserve">Binder Check </w:t>
      </w:r>
      <w:r w:rsidR="006A41BF" w:rsidRPr="00BE4FA6">
        <w:rPr>
          <w:b/>
          <w:sz w:val="40"/>
        </w:rPr>
        <w:t>–</w:t>
      </w:r>
      <w:r w:rsidRPr="00BE4FA6">
        <w:rPr>
          <w:b/>
          <w:sz w:val="40"/>
        </w:rPr>
        <w:t xml:space="preserve"> Checklist</w:t>
      </w:r>
    </w:p>
    <w:p w:rsidR="00103707" w:rsidRPr="00103707" w:rsidRDefault="00103707" w:rsidP="00103707">
      <w:pPr>
        <w:jc w:val="center"/>
        <w:rPr>
          <w:b/>
          <w:sz w:val="40"/>
        </w:rPr>
      </w:pPr>
    </w:p>
    <w:p w:rsidR="00103707" w:rsidRPr="00103707" w:rsidRDefault="00103707" w:rsidP="00103707">
      <w:pPr>
        <w:spacing w:before="100" w:beforeAutospacing="1" w:after="100" w:afterAutospacing="1"/>
        <w:ind w:left="-540" w:right="-540"/>
        <w:rPr>
          <w:rFonts w:ascii="Estrangelo Edessa" w:eastAsia="Dotum" w:hAnsi="Estrangelo Edessa" w:cs="Estrangelo Edessa"/>
          <w:sz w:val="30"/>
          <w:szCs w:val="28"/>
        </w:rPr>
      </w:pPr>
      <w:r w:rsidRPr="00103707">
        <w:rPr>
          <w:rFonts w:ascii="Estrangelo Edessa" w:eastAsia="Dotum" w:hAnsi="Estrangelo Edessa" w:cs="Estrangelo Edessa"/>
          <w:sz w:val="30"/>
          <w:szCs w:val="28"/>
          <w:u w:val="single"/>
        </w:rPr>
        <w:t>Tab 1</w:t>
      </w:r>
      <w:r w:rsidRPr="00103707">
        <w:rPr>
          <w:rFonts w:ascii="Estrangelo Edessa" w:eastAsia="Dotum" w:hAnsi="Estrangelo Edessa" w:cs="Estrangelo Edessa"/>
          <w:sz w:val="30"/>
          <w:szCs w:val="28"/>
        </w:rPr>
        <w:t>: Documents – All of the student’s primary and secondary sources, except Zinn readings, will be placed here in the order that they received them. Papers that go with these documents, like organizers or questions, will go here too.</w:t>
      </w:r>
    </w:p>
    <w:p w:rsidR="00103707" w:rsidRPr="00103707" w:rsidRDefault="00103707" w:rsidP="00103707">
      <w:pPr>
        <w:spacing w:before="100" w:beforeAutospacing="1" w:after="100" w:afterAutospacing="1"/>
        <w:ind w:left="-540" w:right="-540"/>
        <w:rPr>
          <w:rFonts w:ascii="Estrangelo Edessa" w:eastAsia="Dotum" w:hAnsi="Estrangelo Edessa" w:cs="Estrangelo Edessa"/>
          <w:sz w:val="30"/>
          <w:szCs w:val="28"/>
        </w:rPr>
      </w:pPr>
      <w:r w:rsidRPr="00103707">
        <w:rPr>
          <w:rFonts w:ascii="Estrangelo Edessa" w:eastAsia="Dotum" w:hAnsi="Estrangelo Edessa" w:cs="Estrangelo Edessa"/>
          <w:sz w:val="30"/>
          <w:szCs w:val="28"/>
          <w:u w:val="single"/>
        </w:rPr>
        <w:t>Tab 2</w:t>
      </w:r>
      <w:r w:rsidRPr="00103707">
        <w:rPr>
          <w:rFonts w:ascii="Estrangelo Edessa" w:eastAsia="Dotum" w:hAnsi="Estrangelo Edessa" w:cs="Estrangelo Edessa"/>
          <w:sz w:val="30"/>
          <w:szCs w:val="28"/>
        </w:rPr>
        <w:t>: Zinn Homework and Readings – All of the homework readings and Zinn guided readers will go here in the order that they were received.</w:t>
      </w:r>
    </w:p>
    <w:p w:rsidR="00103707" w:rsidRPr="00103707" w:rsidRDefault="00103707" w:rsidP="00103707">
      <w:pPr>
        <w:spacing w:before="100" w:beforeAutospacing="1" w:after="100" w:afterAutospacing="1"/>
        <w:ind w:left="-540" w:right="-540"/>
        <w:rPr>
          <w:rFonts w:ascii="Estrangelo Edessa" w:eastAsia="Dotum" w:hAnsi="Estrangelo Edessa" w:cs="Estrangelo Edessa"/>
          <w:sz w:val="30"/>
          <w:szCs w:val="28"/>
        </w:rPr>
      </w:pPr>
      <w:r w:rsidRPr="00103707">
        <w:rPr>
          <w:rFonts w:ascii="Estrangelo Edessa" w:eastAsia="Dotum" w:hAnsi="Estrangelo Edessa" w:cs="Estrangelo Edessa"/>
          <w:sz w:val="30"/>
          <w:szCs w:val="28"/>
          <w:u w:val="single"/>
        </w:rPr>
        <w:t>Tab 3</w:t>
      </w:r>
      <w:r w:rsidRPr="00103707">
        <w:rPr>
          <w:rFonts w:ascii="Estrangelo Edessa" w:eastAsia="Dotum" w:hAnsi="Estrangelo Edessa" w:cs="Estrangelo Edessa"/>
          <w:sz w:val="30"/>
          <w:szCs w:val="28"/>
        </w:rPr>
        <w:t>: Notes – All lecture/PowerPoint notes will be placed here. Each set of notes should be dated on when they were taken.</w:t>
      </w:r>
    </w:p>
    <w:p w:rsidR="00103707" w:rsidRPr="00103707" w:rsidRDefault="00103707" w:rsidP="00103707">
      <w:pPr>
        <w:spacing w:before="100" w:beforeAutospacing="1" w:after="100" w:afterAutospacing="1"/>
        <w:ind w:left="-540" w:right="-540"/>
        <w:rPr>
          <w:rFonts w:ascii="Estrangelo Edessa" w:eastAsia="Dotum" w:hAnsi="Estrangelo Edessa" w:cs="Estrangelo Edessa"/>
          <w:sz w:val="30"/>
          <w:szCs w:val="28"/>
        </w:rPr>
      </w:pPr>
      <w:r w:rsidRPr="00103707">
        <w:rPr>
          <w:rFonts w:ascii="Estrangelo Edessa" w:eastAsia="Dotum" w:hAnsi="Estrangelo Edessa" w:cs="Estrangelo Edessa"/>
          <w:sz w:val="30"/>
          <w:szCs w:val="28"/>
          <w:u w:val="single"/>
        </w:rPr>
        <w:t>Tab 4</w:t>
      </w:r>
      <w:r w:rsidRPr="00103707">
        <w:rPr>
          <w:rFonts w:ascii="Estrangelo Edessa" w:eastAsia="Dotum" w:hAnsi="Estrangelo Edessa" w:cs="Estrangelo Edessa"/>
          <w:sz w:val="30"/>
          <w:szCs w:val="28"/>
        </w:rPr>
        <w:t>: Projects, papers, presentations, and research – Any essays, short writings, research materials, and projects and presentation related materials will be placed here along with their rubrics and associated papers.</w:t>
      </w:r>
    </w:p>
    <w:p w:rsidR="00103707" w:rsidRPr="00103707" w:rsidRDefault="00103707" w:rsidP="00103707">
      <w:pPr>
        <w:spacing w:before="100" w:beforeAutospacing="1" w:after="100" w:afterAutospacing="1"/>
        <w:ind w:left="-540" w:right="-540"/>
        <w:rPr>
          <w:rFonts w:ascii="Estrangelo Edessa" w:eastAsia="Dotum" w:hAnsi="Estrangelo Edessa" w:cs="Estrangelo Edessa"/>
          <w:sz w:val="30"/>
          <w:szCs w:val="28"/>
        </w:rPr>
      </w:pPr>
      <w:r w:rsidRPr="00103707">
        <w:rPr>
          <w:rFonts w:ascii="Estrangelo Edessa" w:eastAsia="Dotum" w:hAnsi="Estrangelo Edessa" w:cs="Estrangelo Edessa"/>
          <w:sz w:val="30"/>
          <w:szCs w:val="28"/>
          <w:u w:val="single"/>
        </w:rPr>
        <w:t>Tab 5</w:t>
      </w:r>
      <w:r w:rsidRPr="00103707">
        <w:rPr>
          <w:rFonts w:ascii="Estrangelo Edessa" w:eastAsia="Dotum" w:hAnsi="Estrangelo Edessa" w:cs="Estrangelo Edessa"/>
          <w:sz w:val="30"/>
          <w:szCs w:val="28"/>
        </w:rPr>
        <w:t>: Quizzes and Tests – All graded quizzes and tests will be placed here and dated. Study guides go here as well.</w:t>
      </w:r>
    </w:p>
    <w:p w:rsidR="00103707" w:rsidRPr="00103707" w:rsidRDefault="00103707" w:rsidP="00103707">
      <w:pPr>
        <w:spacing w:before="100" w:beforeAutospacing="1" w:after="100" w:afterAutospacing="1"/>
        <w:ind w:left="-540" w:right="-540"/>
        <w:rPr>
          <w:rFonts w:ascii="Estrangelo Edessa" w:eastAsia="Dotum" w:hAnsi="Estrangelo Edessa" w:cs="Estrangelo Edessa"/>
          <w:sz w:val="30"/>
          <w:szCs w:val="28"/>
        </w:rPr>
      </w:pPr>
      <w:r w:rsidRPr="00103707">
        <w:rPr>
          <w:rFonts w:ascii="Estrangelo Edessa" w:eastAsia="Dotum" w:hAnsi="Estrangelo Edessa" w:cs="Estrangelo Edessa"/>
          <w:sz w:val="30"/>
          <w:szCs w:val="28"/>
          <w:u w:val="single"/>
        </w:rPr>
        <w:t>Back Pocket</w:t>
      </w:r>
      <w:r w:rsidRPr="00103707">
        <w:rPr>
          <w:rFonts w:ascii="Estrangelo Edessa" w:eastAsia="Dotum" w:hAnsi="Estrangelo Edessa" w:cs="Estrangelo Edessa"/>
          <w:sz w:val="30"/>
          <w:szCs w:val="28"/>
        </w:rPr>
        <w:t>: “Thing of the Day” – Each day as students enter class, they will find a Word, Quote, Image, Current Event, etc. on the board or projector they will write down on their own paper. Students are expected to work on this immediately and be ready to discuss the “Thing of the Day”. This should be a continuous log.</w:t>
      </w:r>
    </w:p>
    <w:p w:rsidR="00BE4FA6" w:rsidRDefault="00BE4FA6" w:rsidP="00BE4FA6">
      <w:pPr>
        <w:spacing w:after="0" w:line="240" w:lineRule="auto"/>
        <w:rPr>
          <w:sz w:val="28"/>
        </w:rPr>
      </w:pPr>
    </w:p>
    <w:p w:rsidR="00103707" w:rsidRDefault="00103707" w:rsidP="00BE4FA6">
      <w:pPr>
        <w:spacing w:after="0" w:line="240" w:lineRule="auto"/>
        <w:rPr>
          <w:sz w:val="28"/>
        </w:rPr>
      </w:pPr>
      <w:r>
        <w:rPr>
          <w:sz w:val="28"/>
        </w:rPr>
        <w:br/>
      </w:r>
    </w:p>
    <w:p w:rsidR="00103707" w:rsidRDefault="00103707" w:rsidP="00BE4FA6">
      <w:pPr>
        <w:spacing w:after="0" w:line="240" w:lineRule="auto"/>
        <w:rPr>
          <w:sz w:val="28"/>
        </w:rPr>
      </w:pPr>
    </w:p>
    <w:p w:rsidR="00103707" w:rsidRPr="00BE4FA6" w:rsidRDefault="00103707" w:rsidP="00BE4FA6">
      <w:pPr>
        <w:spacing w:after="0" w:line="240" w:lineRule="auto"/>
        <w:rPr>
          <w:sz w:val="28"/>
        </w:rPr>
      </w:pPr>
    </w:p>
    <w:p w:rsidR="000B4B96" w:rsidRPr="00BE4FA6" w:rsidRDefault="000B4B96" w:rsidP="000B4B96">
      <w:pPr>
        <w:jc w:val="center"/>
        <w:rPr>
          <w:sz w:val="36"/>
          <w:u w:val="single"/>
        </w:rPr>
      </w:pPr>
      <w:r w:rsidRPr="00BE4FA6">
        <w:rPr>
          <w:sz w:val="36"/>
          <w:u w:val="single"/>
        </w:rPr>
        <w:lastRenderedPageBreak/>
        <w:t>Grading Rubric</w:t>
      </w:r>
    </w:p>
    <w:tbl>
      <w:tblPr>
        <w:tblStyle w:val="TableGrid"/>
        <w:tblW w:w="0" w:type="auto"/>
        <w:tblLook w:val="04A0" w:firstRow="1" w:lastRow="0" w:firstColumn="1" w:lastColumn="0" w:noHBand="0" w:noVBand="1"/>
      </w:tblPr>
      <w:tblGrid>
        <w:gridCol w:w="911"/>
        <w:gridCol w:w="4394"/>
        <w:gridCol w:w="4045"/>
      </w:tblGrid>
      <w:tr w:rsidR="000B4B96" w:rsidTr="00103707">
        <w:tc>
          <w:tcPr>
            <w:tcW w:w="911" w:type="dxa"/>
          </w:tcPr>
          <w:p w:rsidR="000B4B96" w:rsidRDefault="000B4B96" w:rsidP="000B4B96">
            <w:pPr>
              <w:jc w:val="center"/>
              <w:rPr>
                <w:sz w:val="28"/>
              </w:rPr>
            </w:pPr>
            <w:r>
              <w:rPr>
                <w:sz w:val="28"/>
              </w:rPr>
              <w:t>Grade</w:t>
            </w:r>
          </w:p>
        </w:tc>
        <w:tc>
          <w:tcPr>
            <w:tcW w:w="4394" w:type="dxa"/>
          </w:tcPr>
          <w:p w:rsidR="000B4B96" w:rsidRDefault="000B4B96" w:rsidP="000B4B96">
            <w:pPr>
              <w:jc w:val="center"/>
              <w:rPr>
                <w:sz w:val="28"/>
              </w:rPr>
            </w:pPr>
            <w:r>
              <w:rPr>
                <w:sz w:val="28"/>
              </w:rPr>
              <w:t>Organization</w:t>
            </w:r>
          </w:p>
        </w:tc>
        <w:tc>
          <w:tcPr>
            <w:tcW w:w="4045" w:type="dxa"/>
          </w:tcPr>
          <w:p w:rsidR="000B4B96" w:rsidRDefault="000B4B96" w:rsidP="000B4B96">
            <w:pPr>
              <w:jc w:val="center"/>
              <w:rPr>
                <w:sz w:val="28"/>
              </w:rPr>
            </w:pPr>
            <w:r>
              <w:rPr>
                <w:sz w:val="28"/>
              </w:rPr>
              <w:t>Completion</w:t>
            </w:r>
          </w:p>
        </w:tc>
      </w:tr>
      <w:tr w:rsidR="000B4B96" w:rsidTr="00103707">
        <w:tc>
          <w:tcPr>
            <w:tcW w:w="911" w:type="dxa"/>
          </w:tcPr>
          <w:p w:rsidR="000B4B96" w:rsidRDefault="000B4B96" w:rsidP="000B4B96">
            <w:pPr>
              <w:jc w:val="center"/>
              <w:rPr>
                <w:sz w:val="28"/>
              </w:rPr>
            </w:pPr>
            <w:r>
              <w:rPr>
                <w:sz w:val="28"/>
              </w:rPr>
              <w:t>4.0</w:t>
            </w:r>
          </w:p>
        </w:tc>
        <w:tc>
          <w:tcPr>
            <w:tcW w:w="4394" w:type="dxa"/>
          </w:tcPr>
          <w:p w:rsidR="000B4B96" w:rsidRDefault="000B4B96" w:rsidP="00BE4FA6">
            <w:pPr>
              <w:rPr>
                <w:sz w:val="28"/>
              </w:rPr>
            </w:pPr>
            <w:r>
              <w:rPr>
                <w:sz w:val="28"/>
              </w:rPr>
              <w:t>All work is organized in the rights tabs. No missing work.</w:t>
            </w:r>
          </w:p>
        </w:tc>
        <w:tc>
          <w:tcPr>
            <w:tcW w:w="4045" w:type="dxa"/>
          </w:tcPr>
          <w:p w:rsidR="000B4B96" w:rsidRDefault="000B4B96" w:rsidP="00BE4FA6">
            <w:pPr>
              <w:rPr>
                <w:sz w:val="28"/>
              </w:rPr>
            </w:pPr>
            <w:r>
              <w:rPr>
                <w:sz w:val="28"/>
              </w:rPr>
              <w:t>All work is completed; annotation is seen on all sources; all notes taken.</w:t>
            </w:r>
          </w:p>
        </w:tc>
      </w:tr>
      <w:tr w:rsidR="000B4B96" w:rsidTr="00103707">
        <w:tc>
          <w:tcPr>
            <w:tcW w:w="911" w:type="dxa"/>
          </w:tcPr>
          <w:p w:rsidR="000B4B96" w:rsidRDefault="000B4B96" w:rsidP="000B4B96">
            <w:pPr>
              <w:jc w:val="center"/>
              <w:rPr>
                <w:sz w:val="28"/>
              </w:rPr>
            </w:pPr>
            <w:r>
              <w:rPr>
                <w:sz w:val="28"/>
              </w:rPr>
              <w:t>3.0</w:t>
            </w:r>
          </w:p>
        </w:tc>
        <w:tc>
          <w:tcPr>
            <w:tcW w:w="4394" w:type="dxa"/>
          </w:tcPr>
          <w:p w:rsidR="000B4B96" w:rsidRDefault="000B4B96" w:rsidP="00BE4FA6">
            <w:pPr>
              <w:rPr>
                <w:sz w:val="28"/>
              </w:rPr>
            </w:pPr>
            <w:r>
              <w:rPr>
                <w:sz w:val="28"/>
              </w:rPr>
              <w:t>Most work is organized. Some papers might be misplaced. Missing very few items.</w:t>
            </w:r>
          </w:p>
        </w:tc>
        <w:tc>
          <w:tcPr>
            <w:tcW w:w="4045" w:type="dxa"/>
          </w:tcPr>
          <w:p w:rsidR="000B4B96" w:rsidRDefault="000B4B96" w:rsidP="00BE4FA6">
            <w:pPr>
              <w:rPr>
                <w:sz w:val="28"/>
              </w:rPr>
            </w:pPr>
            <w:r>
              <w:rPr>
                <w:sz w:val="28"/>
              </w:rPr>
              <w:t>Most work is completed; annotation is seen on most sources; most all of the notes are taken.</w:t>
            </w:r>
          </w:p>
        </w:tc>
      </w:tr>
      <w:tr w:rsidR="000B4B96" w:rsidTr="00103707">
        <w:tc>
          <w:tcPr>
            <w:tcW w:w="911" w:type="dxa"/>
          </w:tcPr>
          <w:p w:rsidR="000B4B96" w:rsidRDefault="000B4B96" w:rsidP="000B4B96">
            <w:pPr>
              <w:jc w:val="center"/>
              <w:rPr>
                <w:sz w:val="28"/>
              </w:rPr>
            </w:pPr>
            <w:r>
              <w:rPr>
                <w:sz w:val="28"/>
              </w:rPr>
              <w:t>2.0</w:t>
            </w:r>
          </w:p>
        </w:tc>
        <w:tc>
          <w:tcPr>
            <w:tcW w:w="4394" w:type="dxa"/>
          </w:tcPr>
          <w:p w:rsidR="000B4B96" w:rsidRDefault="00C05DCB" w:rsidP="00BE4FA6">
            <w:pPr>
              <w:rPr>
                <w:sz w:val="28"/>
              </w:rPr>
            </w:pPr>
            <w:r>
              <w:rPr>
                <w:sz w:val="28"/>
              </w:rPr>
              <w:t>Work is somewhat organized. Papers are in the wrong tabs. Missing some items.</w:t>
            </w:r>
          </w:p>
        </w:tc>
        <w:tc>
          <w:tcPr>
            <w:tcW w:w="4045" w:type="dxa"/>
          </w:tcPr>
          <w:p w:rsidR="000B4B96" w:rsidRDefault="00C05DCB" w:rsidP="00BE4FA6">
            <w:pPr>
              <w:rPr>
                <w:sz w:val="28"/>
              </w:rPr>
            </w:pPr>
            <w:r>
              <w:rPr>
                <w:sz w:val="28"/>
              </w:rPr>
              <w:t>Some of the work is not completed; annotation of sources is inconsistent; most all of the notes are taken.</w:t>
            </w:r>
          </w:p>
        </w:tc>
      </w:tr>
      <w:tr w:rsidR="000B4B96" w:rsidTr="00103707">
        <w:tc>
          <w:tcPr>
            <w:tcW w:w="911" w:type="dxa"/>
          </w:tcPr>
          <w:p w:rsidR="000B4B96" w:rsidRDefault="000B4B96" w:rsidP="000B4B96">
            <w:pPr>
              <w:jc w:val="center"/>
              <w:rPr>
                <w:sz w:val="28"/>
              </w:rPr>
            </w:pPr>
            <w:r>
              <w:rPr>
                <w:sz w:val="28"/>
              </w:rPr>
              <w:t>1/0</w:t>
            </w:r>
          </w:p>
        </w:tc>
        <w:tc>
          <w:tcPr>
            <w:tcW w:w="4394" w:type="dxa"/>
          </w:tcPr>
          <w:p w:rsidR="000B4B96" w:rsidRDefault="00C05DCB" w:rsidP="00BE4FA6">
            <w:pPr>
              <w:rPr>
                <w:sz w:val="28"/>
              </w:rPr>
            </w:pPr>
            <w:r>
              <w:rPr>
                <w:sz w:val="28"/>
              </w:rPr>
              <w:t>Too unorganized. Missing many papers and items. Many items are in the wrong tabs.</w:t>
            </w:r>
          </w:p>
        </w:tc>
        <w:tc>
          <w:tcPr>
            <w:tcW w:w="4045" w:type="dxa"/>
          </w:tcPr>
          <w:p w:rsidR="000B4B96" w:rsidRDefault="00C05DCB" w:rsidP="00BE4FA6">
            <w:pPr>
              <w:rPr>
                <w:sz w:val="28"/>
              </w:rPr>
            </w:pPr>
            <w:r>
              <w:rPr>
                <w:sz w:val="28"/>
              </w:rPr>
              <w:t>Lots of incomplete work; little to no annotation of sources. Did not take notes or took minimal notes.</w:t>
            </w:r>
          </w:p>
        </w:tc>
      </w:tr>
    </w:tbl>
    <w:p w:rsidR="000B4B96" w:rsidRDefault="000B4B96" w:rsidP="00103707">
      <w:pPr>
        <w:rPr>
          <w:sz w:val="28"/>
        </w:rPr>
      </w:pPr>
    </w:p>
    <w:p w:rsidR="00C05DCB" w:rsidRPr="00103707" w:rsidRDefault="00103707" w:rsidP="00103707">
      <w:pPr>
        <w:rPr>
          <w:sz w:val="28"/>
          <w:u w:val="single"/>
          <w:vertAlign w:val="superscript"/>
        </w:rPr>
      </w:pPr>
      <w:r>
        <w:rPr>
          <w:i/>
          <w:sz w:val="28"/>
        </w:rPr>
        <w:t>September 1</w:t>
      </w:r>
      <w:r>
        <w:rPr>
          <w:i/>
          <w:sz w:val="28"/>
          <w:vertAlign w:val="superscript"/>
        </w:rPr>
        <w:t>st</w:t>
      </w:r>
      <w:r w:rsidR="007A6ED7">
        <w:rPr>
          <w:sz w:val="28"/>
        </w:rPr>
        <w:t xml:space="preserve">  </w:t>
      </w:r>
      <w:r w:rsidR="007A6ED7">
        <w:rPr>
          <w:sz w:val="28"/>
        </w:rPr>
        <w:tab/>
      </w:r>
      <w:r w:rsidRPr="00C05DCB">
        <w:rPr>
          <w:b/>
          <w:sz w:val="28"/>
        </w:rPr>
        <w:t>Grade</w:t>
      </w:r>
      <w:r>
        <w:rPr>
          <w:sz w:val="28"/>
        </w:rPr>
        <w:t>:</w:t>
      </w:r>
      <w:r>
        <w:rPr>
          <w:sz w:val="28"/>
          <w:u w:val="single"/>
        </w:rPr>
        <w:tab/>
      </w:r>
      <w:r>
        <w:rPr>
          <w:sz w:val="28"/>
        </w:rPr>
        <w:t>Comments: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br/>
      </w:r>
      <w:r>
        <w:rPr>
          <w:sz w:val="28"/>
          <w:u w:val="single"/>
          <w:vertAlign w:val="superscript"/>
        </w:rPr>
        <w:br/>
      </w:r>
      <w:r>
        <w:rPr>
          <w:i/>
          <w:sz w:val="28"/>
        </w:rPr>
        <w:t>September 29</w:t>
      </w:r>
      <w:r w:rsidR="00C05DCB" w:rsidRPr="00C05DCB">
        <w:rPr>
          <w:i/>
          <w:sz w:val="28"/>
          <w:vertAlign w:val="superscript"/>
        </w:rPr>
        <w:t>th</w:t>
      </w:r>
      <w:r w:rsidR="00C05DCB">
        <w:rPr>
          <w:sz w:val="28"/>
        </w:rPr>
        <w:t xml:space="preserve">  </w:t>
      </w:r>
      <w:r w:rsidR="00C05DCB">
        <w:rPr>
          <w:sz w:val="28"/>
        </w:rPr>
        <w:tab/>
      </w:r>
      <w:r w:rsidRPr="00C05DCB">
        <w:rPr>
          <w:b/>
          <w:sz w:val="28"/>
        </w:rPr>
        <w:t>Grade</w:t>
      </w:r>
      <w:r>
        <w:rPr>
          <w:sz w:val="28"/>
        </w:rPr>
        <w:t>:</w:t>
      </w:r>
      <w:r>
        <w:rPr>
          <w:sz w:val="28"/>
          <w:u w:val="single"/>
        </w:rPr>
        <w:tab/>
      </w:r>
      <w:r>
        <w:rPr>
          <w:sz w:val="28"/>
        </w:rPr>
        <w:t>Comments: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 xml:space="preserve"> </w:t>
      </w:r>
      <w:r>
        <w:rPr>
          <w:sz w:val="28"/>
          <w:u w:val="single"/>
        </w:rPr>
        <w:tab/>
      </w:r>
      <w:r>
        <w:rPr>
          <w:sz w:val="28"/>
          <w:u w:val="single"/>
        </w:rPr>
        <w:br/>
      </w:r>
      <w:r>
        <w:rPr>
          <w:sz w:val="28"/>
          <w:u w:val="single"/>
        </w:rPr>
        <w:br/>
      </w:r>
      <w:r w:rsidR="007A6ED7">
        <w:rPr>
          <w:i/>
          <w:sz w:val="28"/>
        </w:rPr>
        <w:t>December 8th</w:t>
      </w:r>
      <w:r w:rsidR="00C05DCB" w:rsidRPr="00C05DCB">
        <w:rPr>
          <w:i/>
          <w:sz w:val="28"/>
          <w:vertAlign w:val="superscript"/>
        </w:rPr>
        <w:t>th</w:t>
      </w:r>
      <w:r w:rsidR="00C05DCB">
        <w:rPr>
          <w:sz w:val="28"/>
        </w:rPr>
        <w:t xml:space="preserve">  </w:t>
      </w:r>
      <w:r w:rsidR="00C05DCB">
        <w:rPr>
          <w:sz w:val="28"/>
        </w:rPr>
        <w:tab/>
      </w:r>
      <w:r w:rsidRPr="00C05DCB">
        <w:rPr>
          <w:b/>
          <w:sz w:val="28"/>
        </w:rPr>
        <w:t>Grade</w:t>
      </w:r>
      <w:r>
        <w:rPr>
          <w:sz w:val="28"/>
        </w:rPr>
        <w:t>:</w:t>
      </w:r>
      <w:r>
        <w:rPr>
          <w:sz w:val="28"/>
          <w:u w:val="single"/>
        </w:rPr>
        <w:tab/>
      </w:r>
      <w:r>
        <w:rPr>
          <w:sz w:val="28"/>
        </w:rPr>
        <w:t>Comments: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br/>
      </w:r>
      <w:r>
        <w:rPr>
          <w:sz w:val="28"/>
          <w:u w:val="single"/>
          <w:vertAlign w:val="superscript"/>
        </w:rPr>
        <w:t xml:space="preserve"> </w:t>
      </w:r>
      <w:r>
        <w:rPr>
          <w:i/>
          <w:sz w:val="28"/>
        </w:rPr>
        <w:t xml:space="preserve"> </w:t>
      </w:r>
      <w:r>
        <w:rPr>
          <w:i/>
          <w:sz w:val="28"/>
        </w:rPr>
        <w:br/>
        <w:t>February 2</w:t>
      </w:r>
      <w:r>
        <w:rPr>
          <w:i/>
          <w:sz w:val="28"/>
          <w:vertAlign w:val="superscript"/>
        </w:rPr>
        <w:t>nd</w:t>
      </w:r>
      <w:r w:rsidR="00C05DCB">
        <w:rPr>
          <w:sz w:val="28"/>
        </w:rPr>
        <w:t xml:space="preserve">  </w:t>
      </w:r>
      <w:r w:rsidR="00C05DCB">
        <w:rPr>
          <w:sz w:val="28"/>
        </w:rPr>
        <w:tab/>
      </w:r>
      <w:r w:rsidR="00C05DCB" w:rsidRPr="00C05DCB">
        <w:rPr>
          <w:b/>
          <w:sz w:val="28"/>
        </w:rPr>
        <w:t>Grade</w:t>
      </w:r>
      <w:r w:rsidR="00C05DCB">
        <w:rPr>
          <w:sz w:val="28"/>
        </w:rPr>
        <w:t>:</w:t>
      </w:r>
      <w:r>
        <w:rPr>
          <w:sz w:val="28"/>
          <w:u w:val="single"/>
        </w:rPr>
        <w:tab/>
      </w:r>
      <w:r w:rsidR="00C05DCB">
        <w:rPr>
          <w:sz w:val="28"/>
        </w:rPr>
        <w:t>Comments: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vertAlign w:val="superscript"/>
        </w:rPr>
        <w:t xml:space="preserve"> </w:t>
      </w:r>
      <w:r>
        <w:rPr>
          <w:sz w:val="28"/>
          <w:u w:val="single"/>
          <w:vertAlign w:val="superscript"/>
        </w:rPr>
        <w:br/>
      </w:r>
      <w:r>
        <w:rPr>
          <w:sz w:val="28"/>
          <w:u w:val="single"/>
          <w:vertAlign w:val="superscript"/>
        </w:rPr>
        <w:br/>
      </w:r>
      <w:r>
        <w:rPr>
          <w:i/>
          <w:sz w:val="28"/>
        </w:rPr>
        <w:t>March 2</w:t>
      </w:r>
      <w:r>
        <w:rPr>
          <w:i/>
          <w:sz w:val="28"/>
          <w:vertAlign w:val="superscript"/>
        </w:rPr>
        <w:t>nd</w:t>
      </w:r>
      <w:r w:rsidR="007A6ED7">
        <w:rPr>
          <w:i/>
          <w:sz w:val="28"/>
          <w:vertAlign w:val="superscript"/>
        </w:rPr>
        <w:t xml:space="preserve"> </w:t>
      </w:r>
      <w:r w:rsidR="007A6ED7">
        <w:rPr>
          <w:sz w:val="28"/>
        </w:rPr>
        <w:t xml:space="preserve">    </w:t>
      </w:r>
      <w:r w:rsidR="00C05DCB">
        <w:rPr>
          <w:sz w:val="28"/>
        </w:rPr>
        <w:t xml:space="preserve">  </w:t>
      </w:r>
      <w:r w:rsidR="00C05DCB">
        <w:rPr>
          <w:sz w:val="28"/>
        </w:rPr>
        <w:tab/>
      </w:r>
      <w:r w:rsidRPr="00C05DCB">
        <w:rPr>
          <w:b/>
          <w:sz w:val="28"/>
        </w:rPr>
        <w:t>Grade</w:t>
      </w:r>
      <w:r>
        <w:rPr>
          <w:sz w:val="28"/>
        </w:rPr>
        <w:t>:</w:t>
      </w:r>
      <w:r>
        <w:rPr>
          <w:sz w:val="28"/>
          <w:u w:val="single"/>
        </w:rPr>
        <w:tab/>
      </w:r>
      <w:r>
        <w:rPr>
          <w:sz w:val="28"/>
        </w:rPr>
        <w:t>Comments: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r>
        <w:rPr>
          <w:sz w:val="28"/>
          <w:u w:val="single"/>
        </w:rPr>
        <w:br/>
      </w:r>
      <w:r>
        <w:rPr>
          <w:sz w:val="28"/>
          <w:u w:val="single"/>
        </w:rPr>
        <w:br/>
      </w:r>
      <w:r w:rsidR="007A6ED7">
        <w:rPr>
          <w:i/>
          <w:sz w:val="28"/>
        </w:rPr>
        <w:t xml:space="preserve">April </w:t>
      </w:r>
      <w:r>
        <w:rPr>
          <w:i/>
          <w:sz w:val="28"/>
        </w:rPr>
        <w:t>6</w:t>
      </w:r>
      <w:r w:rsidR="007A6ED7">
        <w:rPr>
          <w:i/>
          <w:sz w:val="28"/>
          <w:vertAlign w:val="superscript"/>
        </w:rPr>
        <w:t>th</w:t>
      </w:r>
      <w:r w:rsidR="00C05DCB">
        <w:rPr>
          <w:sz w:val="28"/>
        </w:rPr>
        <w:t xml:space="preserve">  </w:t>
      </w:r>
      <w:r w:rsidR="00C05DCB">
        <w:rPr>
          <w:sz w:val="28"/>
        </w:rPr>
        <w:tab/>
      </w:r>
      <w:r w:rsidR="00C05DCB">
        <w:rPr>
          <w:sz w:val="28"/>
        </w:rPr>
        <w:tab/>
      </w:r>
      <w:r w:rsidRPr="00C05DCB">
        <w:rPr>
          <w:b/>
          <w:sz w:val="28"/>
        </w:rPr>
        <w:t>Grade</w:t>
      </w:r>
      <w:r>
        <w:rPr>
          <w:sz w:val="28"/>
        </w:rPr>
        <w:t>:</w:t>
      </w:r>
      <w:r>
        <w:rPr>
          <w:sz w:val="28"/>
          <w:u w:val="single"/>
        </w:rPr>
        <w:tab/>
      </w:r>
      <w:r>
        <w:rPr>
          <w:sz w:val="28"/>
        </w:rPr>
        <w:t>Comments: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br/>
      </w:r>
      <w:r>
        <w:rPr>
          <w:sz w:val="28"/>
          <w:u w:val="single"/>
        </w:rPr>
        <w:br/>
      </w:r>
      <w:r w:rsidR="007A6ED7">
        <w:rPr>
          <w:i/>
          <w:sz w:val="28"/>
        </w:rPr>
        <w:t xml:space="preserve">May </w:t>
      </w:r>
      <w:r>
        <w:rPr>
          <w:i/>
          <w:sz w:val="28"/>
        </w:rPr>
        <w:t>4</w:t>
      </w:r>
      <w:r w:rsidR="007A6ED7" w:rsidRPr="007A6ED7">
        <w:rPr>
          <w:i/>
          <w:sz w:val="28"/>
          <w:vertAlign w:val="superscript"/>
        </w:rPr>
        <w:t>th</w:t>
      </w:r>
      <w:r w:rsidR="00C05DCB">
        <w:rPr>
          <w:sz w:val="28"/>
        </w:rPr>
        <w:t xml:space="preserve"> </w:t>
      </w:r>
      <w:r w:rsidR="00C05DCB">
        <w:rPr>
          <w:sz w:val="28"/>
        </w:rPr>
        <w:tab/>
      </w:r>
      <w:r w:rsidR="00C05DCB">
        <w:rPr>
          <w:sz w:val="28"/>
        </w:rPr>
        <w:tab/>
      </w:r>
      <w:r w:rsidRPr="00C05DCB">
        <w:rPr>
          <w:b/>
          <w:sz w:val="28"/>
        </w:rPr>
        <w:t>Grade</w:t>
      </w:r>
      <w:r>
        <w:rPr>
          <w:sz w:val="28"/>
        </w:rPr>
        <w:t>:</w:t>
      </w:r>
      <w:r>
        <w:rPr>
          <w:sz w:val="28"/>
          <w:u w:val="single"/>
        </w:rPr>
        <w:tab/>
      </w:r>
      <w:r>
        <w:rPr>
          <w:sz w:val="28"/>
        </w:rPr>
        <w:t>Comments: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br/>
      </w:r>
      <w:bookmarkStart w:id="0" w:name="_GoBack"/>
      <w:bookmarkEnd w:id="0"/>
    </w:p>
    <w:sectPr w:rsidR="00C05DCB" w:rsidRPr="00103707" w:rsidSect="009940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86065"/>
    <w:multiLevelType w:val="hybridMultilevel"/>
    <w:tmpl w:val="F37EB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18"/>
    <w:rsid w:val="000B4B96"/>
    <w:rsid w:val="00103707"/>
    <w:rsid w:val="006A41BF"/>
    <w:rsid w:val="007A6ED7"/>
    <w:rsid w:val="00994018"/>
    <w:rsid w:val="00AA4385"/>
    <w:rsid w:val="00BE4FA6"/>
    <w:rsid w:val="00C05DCB"/>
    <w:rsid w:val="00DD72B7"/>
    <w:rsid w:val="00E1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3322"/>
  <w15:docId w15:val="{929ED04E-E083-48D0-9774-E4C17A95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AF"/>
    <w:pPr>
      <w:ind w:left="720"/>
      <w:contextualSpacing/>
    </w:pPr>
  </w:style>
  <w:style w:type="table" w:styleId="TableGrid">
    <w:name w:val="Table Grid"/>
    <w:basedOn w:val="TableNormal"/>
    <w:uiPriority w:val="59"/>
    <w:rsid w:val="000B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Smith</dc:creator>
  <cp:lastModifiedBy>Daniel Smith</cp:lastModifiedBy>
  <cp:revision>3</cp:revision>
  <cp:lastPrinted>2015-08-24T20:30:00Z</cp:lastPrinted>
  <dcterms:created xsi:type="dcterms:W3CDTF">2016-06-06T16:10:00Z</dcterms:created>
  <dcterms:modified xsi:type="dcterms:W3CDTF">2017-06-20T20:37:00Z</dcterms:modified>
</cp:coreProperties>
</file>